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20" w:lineRule="exact"/>
        <w:ind w:firstLine="1" w:left="360"/>
        <w:jc w:val="left"/>
        <w:rPr>
          <w:rFonts w:ascii="DFSong-Lt-80-Win-GB" w:hAnsi="DFSong-Lt-80-Win-GB" w:cs="DFSong-Lt-80-Win-GB" w:eastAsia="DFSong-Lt-80-Win-GB"/>
          <w:sz w:val="21"/>
          <w:szCs w:val="21"/>
          <w:color w:val="#000000"/>
          <w:spacing w:val="-94"/>
          <w:noProof/>
        </w:rPr>
      </w:pPr>
    </w:p>
    <w:p>
      <w:pPr>
        <w:spacing w:before="0" w:after="0" w:line="220" w:lineRule="exact"/>
        <w:ind w:firstLine="1" w:left="360"/>
        <w:jc w:val="left"/>
        <w:rPr>
          <w:rFonts w:ascii="DFSong-Lt-80-Win-GB" w:hAnsi="DFSong-Lt-80-Win-GB" w:cs="DFSong-Lt-80-Win-GB" w:eastAsia="DFSong-Lt-80-Win-GB"/>
          <w:sz w:val="21"/>
          <w:szCs w:val="21"/>
          <w:color w:val="#000000"/>
          <w:spacing w:val="-94"/>
          <w:noProof/>
        </w:rPr>
      </w:pPr>
    </w:p>
    <w:p>
      <w:pPr>
        <w:spacing w:before="0" w:after="0" w:line="220" w:lineRule="exact"/>
        <w:ind w:firstLine="1" w:left="360"/>
        <w:jc w:val="left"/>
        <w:rPr>
          <w:rFonts w:ascii="DFSong-Lt-80-Win-GB" w:hAnsi="DFSong-Lt-80-Win-GB" w:cs="DFSong-Lt-80-Win-GB" w:eastAsia="DFSong-Lt-80-Win-GB"/>
          <w:sz w:val="21"/>
          <w:szCs w:val="21"/>
          <w:color w:val="#000000"/>
          <w:spacing w:val="-94"/>
          <w:noProof/>
        </w:rPr>
      </w:pPr>
    </w:p>
    <w:p>
      <w:pPr>
        <w:spacing w:before="0" w:after="0" w:line="256" w:lineRule="exact"/>
        <w:ind w:firstLine="1" w:left="360"/>
        <w:jc w:val="left"/>
        <w:rPr>
          <w:rFonts w:ascii="DFSong-Lt-80-Win-GB" w:hAnsi="DFSong-Lt-80-Win-GB" w:cs="DFSong-Lt-80-Win-GB" w:eastAsia="DFSong-Lt-80-Win-GB"/>
          <w:sz w:val="21"/>
          <w:szCs w:val="21"/>
          <w:color w:val="#000000"/>
          <w:spacing w:val="-94"/>
          <w:noProof/>
        </w:rPr>
      </w:pPr>
    </w:p>
    <w:p>
      <w:pPr>
        <w:spacing w:before="211" w:after="0" w:line="320" w:lineRule="exact"/>
        <w:ind w:firstLine="419" w:left="360" w:right="192"/>
        <w:jc w:val="left"/>
        <w:rPr>
          <w:rFonts w:ascii="DFSong-Lt-80-Win-GB" w:hAnsi="DFSong-Lt-80-Win-GB" w:cs="DFSong-Lt-80-Win-GB" w:eastAsia="DFSong-Lt-80-Win-GB"/>
          <w:sz w:val="21"/>
          <w:szCs w:val="21"/>
          <w:color w:val="#000000"/>
          <w:spacing w:val="-94"/>
          <w:noProof/>
        </w:rPr>
      </w:pPr>
      <w:r>
        <w:rPr>
          <w:rFonts w:ascii="DFSong-Lt-80-Win-GB" w:hAnsi="DFSong-Lt-80-Win-GB" w:cs="DFSong-Lt-80-Win-GB" w:eastAsia="DFSong-Lt-80-Win-GB"/>
          <w:sz w:val="21"/>
          <w:szCs w:val="21"/>
          <w:color w:val="#000000"/>
          <w:spacing w:val="-4"/>
          <w:noProof/>
        </w:rPr>
        <w:t>麦克尔·罗奇先生，我不认识他，但是看了他写的《当和尚遇到钻石》这本书以后，令</w:t>
      </w:r>
      <w:r>
        <w:rPr>
          <w:rFonts w:ascii="DFSong-Lt-80-Win-GB" w:hAnsi="DFSong-Lt-80-Win-GB" w:cs="DFSong-Lt-80-Win-GB" w:eastAsia="DFSong-Lt-80-Win-GB"/>
          <w:sz w:val="21"/>
          <w:szCs w:val="21"/>
          <w:color w:val="#000000"/>
          <w:spacing w:val="-5"/>
          <w:noProof/>
        </w:rPr>
        <w:t>我对他产生了由衷的敬佩之意。他身在商业界，实修清净行，特别是他具有高人一等的智能，</w:t>
      </w:r>
    </w:p>
    <w:p>
      <w:pPr>
        <w:spacing w:before="110" w:after="110" w:line="210" w:lineRule="exact"/>
        <w:ind w:firstLine="1" w:left="360"/>
        <w:jc w:val="left"/>
        <w:rPr>
          <w:rFonts w:ascii="DFSong-Lt-80-Win-GB" w:hAnsi="DFSong-Lt-80-Win-GB" w:cs="DFSong-Lt-80-Win-GB" w:eastAsia="DFSong-Lt-80-Win-GB"/>
          <w:sz w:val="21"/>
          <w:szCs w:val="21"/>
          <w:color w:val="#000000"/>
          <w:noProof/>
        </w:rPr>
      </w:pPr>
      <w:r>
        <w:rPr>
          <w:rFonts w:ascii="DFSong-Lt-80-Win-GB" w:hAnsi="DFSong-Lt-80-Win-GB" w:cs="DFSong-Lt-80-Win-GB" w:eastAsia="DFSong-Lt-80-Win-GB"/>
          <w:sz w:val="21"/>
          <w:szCs w:val="21"/>
          <w:color w:val="#000000"/>
          <w:noProof/>
        </w:rPr>
        <w:t>将《金刚经》融会贯通，运用万法潜能，发挥在商场的经营上……</w:t>
      </w:r>
    </w:p>
    <w:sectPr>
      <w:type w:val="continuous"/>
      <w:pgSz w:w="11904" w:h="16840"/>
      <w:pgMar w:top="1440" w:right="1440" w:bottom="144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2024-09-24T18:47:03Z</dcterms:created>
  <dcterms:modified xsi:type="dcterms:W3CDTF">2024-09-24T18:47:03Z</dcterms:modified>
</cp:coreProperties>
</file>